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A" w:rsidRDefault="001011FA" w:rsidP="0008494B">
      <w:pPr>
        <w:pStyle w:val="Nagwek1"/>
        <w:numPr>
          <w:ilvl w:val="0"/>
          <w:numId w:val="0"/>
        </w:numPr>
        <w:spacing w:before="0"/>
        <w:jc w:val="center"/>
        <w:rPr>
          <w:rFonts w:eastAsia="Times New Roman"/>
          <w:color w:val="auto"/>
          <w:lang w:eastAsia="pl-PL"/>
        </w:rPr>
      </w:pPr>
    </w:p>
    <w:p w:rsidR="0008494B" w:rsidRPr="00132D9B" w:rsidRDefault="0008494B" w:rsidP="00132D9B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r w:rsidRPr="00132D9B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Procedury obowiązujące w Szkole Podstawowej nr 52 </w:t>
      </w:r>
      <w:r w:rsidR="00132D9B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br/>
      </w:r>
      <w:r w:rsidRPr="00132D9B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im. Małego Powstańca w Częstochowie  </w:t>
      </w:r>
    </w:p>
    <w:p w:rsidR="007950D1" w:rsidRPr="004B5EF0" w:rsidRDefault="00854FE6" w:rsidP="004B5EF0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postępowania nauczycieli w sytuacjach zagrożenia dzieci 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br/>
      </w:r>
      <w:r w:rsidRP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i młodzieży demoralizacją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i przestępczością</w:t>
      </w:r>
      <w:r w:rsidR="00F655ED" w:rsidRP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7950D1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postępowania w przypadku gdy nauczyciel podejrzewa, że na terenie szkoły znajduje się uczeń będący pod wpływem alkoholu 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lub narkotyków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postępowania w przypadku, gdy nauczyciel znajduje 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na  terenie szkoły substancję przypominająca wyglądem narkotyk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 przypadku gdy nauczyciel podejrzewa, że uczeń posiada przy sobie lub rozprowadza w szkole substancję przypominającą narkotyk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. </w:t>
      </w:r>
    </w:p>
    <w:p w:rsidR="007950D1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wobec ucznia - sprawcy czynu karalnego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lub przestępstwa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BE30B9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Postępowanie nauczyciela wobec ucznia, który stał się ofiarą czynu karalnego na terenie szkoły i domu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BE30B9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 przypadku agresywnego zachowania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się ucznia wobec innych uczniów, na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uczycieli i pracowników szkoły.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center" w:pos="142"/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 przypadku przyniesienia przez ucznia papierosów lub ich palenia na terenie szkoły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postępowania w przypadku uczniowskich wagarów, 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czy samowolnego opuszczenia szkoły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BE30B9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 przypadku stwierdzenia faktu kradzieży</w:t>
      </w:r>
      <w:r w:rsidR="00C80737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 </w:t>
      </w:r>
      <w:r w:rsidR="00613C7E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="00C80737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przez 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ucznia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wobec świadków przemocy w rodzinie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F655ED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postępowania w przypadku wystąpienia chorób 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przewlekłych, zakaźnych i zatruć u uczniów.</w:t>
      </w:r>
    </w:p>
    <w:p w:rsidR="00831CAF" w:rsidRPr="001011FA" w:rsidRDefault="00854FE6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postępowania w razie wypadku z udziałem ucznia</w:t>
      </w:r>
      <w:r w:rsidR="00F655ED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</w:p>
    <w:p w:rsidR="00831CAF" w:rsidRPr="001011FA" w:rsidRDefault="00CB4D9F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Procedura  </w:t>
      </w:r>
      <w:r w:rsidR="00831CAF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współpracy szkoły z policją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.</w:t>
      </w:r>
      <w:r w:rsidR="00831CAF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</w:p>
    <w:p w:rsidR="00BE30B9" w:rsidRPr="001011FA" w:rsidRDefault="00F655ED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lastRenderedPageBreak/>
        <w:t>Procedura kontroli spełniania obowi</w:t>
      </w:r>
      <w:r w:rsidR="00BE30B9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ązku szkolnego przez uczniów S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zkoły Podstawowej nr 52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im. Małego Powstańca</w:t>
      </w: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w Częstochowie. </w:t>
      </w:r>
    </w:p>
    <w:p w:rsidR="00B93C98" w:rsidRDefault="00BE30B9" w:rsidP="001011FA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 xml:space="preserve">Procedura przeniesienia ucznia </w:t>
      </w:r>
      <w:r w:rsidR="00B93C98" w:rsidRPr="001011FA">
        <w:rPr>
          <w:rFonts w:ascii="Times New Roman" w:hAnsi="Times New Roman" w:cs="Times New Roman"/>
          <w:color w:val="auto"/>
          <w:sz w:val="32"/>
          <w:lang w:eastAsia="pl-PL"/>
        </w:rPr>
        <w:t xml:space="preserve">Szkoły Podstawowej nr 52 </w:t>
      </w:r>
      <w:r w:rsidR="004B5EF0">
        <w:rPr>
          <w:rFonts w:ascii="Times New Roman" w:eastAsia="Times New Roman" w:hAnsi="Times New Roman" w:cs="Times New Roman"/>
          <w:color w:val="auto"/>
          <w:sz w:val="32"/>
          <w:lang w:eastAsia="pl-PL"/>
        </w:rPr>
        <w:t>im. Małego Powstańca</w:t>
      </w:r>
      <w:r w:rsidR="004B5EF0"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</w:t>
      </w:r>
      <w:r w:rsidR="00B93C98" w:rsidRPr="001011FA">
        <w:rPr>
          <w:rFonts w:ascii="Times New Roman" w:hAnsi="Times New Roman" w:cs="Times New Roman"/>
          <w:color w:val="auto"/>
          <w:sz w:val="32"/>
          <w:lang w:eastAsia="pl-PL"/>
        </w:rPr>
        <w:t>w Cz</w:t>
      </w:r>
      <w:r w:rsidR="004B5EF0">
        <w:rPr>
          <w:rFonts w:ascii="Times New Roman" w:hAnsi="Times New Roman" w:cs="Times New Roman"/>
          <w:color w:val="auto"/>
          <w:sz w:val="32"/>
          <w:lang w:eastAsia="pl-PL"/>
        </w:rPr>
        <w:t>ęstochowie do równoległej klasy na prośbę rodzica,</w:t>
      </w:r>
    </w:p>
    <w:p w:rsidR="004B5EF0" w:rsidRDefault="004B5EF0" w:rsidP="004B5EF0">
      <w:pPr>
        <w:pStyle w:val="Nagwek1"/>
        <w:numPr>
          <w:ilvl w:val="0"/>
          <w:numId w:val="10"/>
        </w:numPr>
        <w:tabs>
          <w:tab w:val="center" w:pos="851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>Procedura skierow</w:t>
      </w:r>
      <w:r>
        <w:rPr>
          <w:rFonts w:ascii="Times New Roman" w:hAnsi="Times New Roman" w:cs="Times New Roman"/>
          <w:color w:val="auto"/>
          <w:sz w:val="32"/>
          <w:lang w:eastAsia="pl-PL"/>
        </w:rPr>
        <w:t xml:space="preserve">ania ucznia ze szkoły na badania w </w:t>
      </w: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 xml:space="preserve"> poradni psychologiczno-pedagogicznej.</w:t>
      </w:r>
    </w:p>
    <w:p w:rsidR="00752984" w:rsidRDefault="00752984" w:rsidP="00752984">
      <w:pPr>
        <w:pStyle w:val="Nagwek1"/>
        <w:numPr>
          <w:ilvl w:val="0"/>
          <w:numId w:val="10"/>
        </w:numPr>
        <w:tabs>
          <w:tab w:val="left" w:pos="1134"/>
        </w:tabs>
        <w:spacing w:before="240" w:after="240"/>
        <w:ind w:left="851" w:hanging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 xml:space="preserve">Procedura kontroli uczniów uczęszczających na zajęcia dodatkowe </w:t>
      </w:r>
    </w:p>
    <w:p w:rsidR="00752984" w:rsidRDefault="00752984" w:rsidP="00752984">
      <w:pPr>
        <w:pStyle w:val="Nagwek1"/>
        <w:numPr>
          <w:ilvl w:val="0"/>
          <w:numId w:val="0"/>
        </w:numPr>
        <w:tabs>
          <w:tab w:val="left" w:pos="1134"/>
        </w:tabs>
        <w:spacing w:before="240" w:after="240"/>
        <w:ind w:left="851"/>
        <w:rPr>
          <w:rFonts w:ascii="Times New Roman" w:eastAsia="Times New Roman" w:hAnsi="Times New Roman" w:cs="Times New Roman"/>
          <w:color w:val="auto"/>
          <w:sz w:val="32"/>
          <w:lang w:eastAsia="pl-PL"/>
        </w:rPr>
      </w:pPr>
      <w:r w:rsidRPr="00752984">
        <w:rPr>
          <w:rFonts w:ascii="Times New Roman" w:hAnsi="Times New Roman" w:cs="Times New Roman"/>
          <w:color w:val="auto"/>
          <w:sz w:val="32"/>
          <w:lang w:eastAsia="pl-PL"/>
        </w:rPr>
        <w:t>i wyrównawcze na terenie</w:t>
      </w:r>
      <w:r w:rsidRPr="00752984"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Szkoły Podstawowej nr 52 im. Małego Powstańca w Częstochowie. </w:t>
      </w:r>
    </w:p>
    <w:p w:rsidR="00752984" w:rsidRDefault="00752984" w:rsidP="00752984">
      <w:pPr>
        <w:pStyle w:val="Nagwek1"/>
        <w:numPr>
          <w:ilvl w:val="0"/>
          <w:numId w:val="10"/>
        </w:numPr>
        <w:tabs>
          <w:tab w:val="center" w:pos="851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lang w:eastAsia="pl-PL"/>
        </w:rPr>
      </w:pP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>Procedura wydawania obiadów fundowanych przez MOPS.</w:t>
      </w:r>
    </w:p>
    <w:p w:rsidR="00752984" w:rsidRDefault="00752984" w:rsidP="00752984">
      <w:pPr>
        <w:pStyle w:val="Nagwek1"/>
        <w:numPr>
          <w:ilvl w:val="0"/>
          <w:numId w:val="10"/>
        </w:numPr>
        <w:tabs>
          <w:tab w:val="center" w:pos="851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lang w:eastAsia="pl-PL"/>
        </w:rPr>
      </w:pPr>
      <w:r>
        <w:rPr>
          <w:rFonts w:ascii="Times New Roman" w:hAnsi="Times New Roman" w:cs="Times New Roman"/>
          <w:color w:val="auto"/>
          <w:sz w:val="32"/>
          <w:lang w:eastAsia="pl-PL"/>
        </w:rPr>
        <w:t>Procedura postę</w:t>
      </w:r>
      <w:r w:rsidRPr="001011FA">
        <w:rPr>
          <w:rFonts w:ascii="Times New Roman" w:hAnsi="Times New Roman" w:cs="Times New Roman"/>
          <w:color w:val="auto"/>
          <w:sz w:val="32"/>
          <w:lang w:eastAsia="pl-PL"/>
        </w:rPr>
        <w:t>powania w przypadku pobicia lub bójki</w:t>
      </w:r>
      <w:r>
        <w:rPr>
          <w:rFonts w:ascii="Times New Roman" w:hAnsi="Times New Roman" w:cs="Times New Roman"/>
          <w:color w:val="auto"/>
          <w:sz w:val="32"/>
          <w:lang w:eastAsia="pl-PL"/>
        </w:rPr>
        <w:t>.</w:t>
      </w:r>
    </w:p>
    <w:p w:rsidR="00752984" w:rsidRPr="00132D9B" w:rsidRDefault="00752984" w:rsidP="00132D9B">
      <w:pPr>
        <w:pStyle w:val="Akapitzlist"/>
        <w:numPr>
          <w:ilvl w:val="0"/>
          <w:numId w:val="10"/>
        </w:numPr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32D9B">
        <w:rPr>
          <w:rFonts w:ascii="Times New Roman" w:hAnsi="Times New Roman" w:cs="Times New Roman"/>
          <w:b/>
          <w:sz w:val="32"/>
          <w:szCs w:val="32"/>
        </w:rPr>
        <w:t xml:space="preserve">Procedura postępowania w przypadku ujawnienia </w:t>
      </w:r>
      <w:proofErr w:type="spellStart"/>
      <w:r w:rsidRPr="00132D9B">
        <w:rPr>
          <w:rFonts w:ascii="Times New Roman" w:hAnsi="Times New Roman" w:cs="Times New Roman"/>
          <w:b/>
          <w:sz w:val="32"/>
          <w:szCs w:val="32"/>
        </w:rPr>
        <w:t>cyberprzemocy</w:t>
      </w:r>
      <w:proofErr w:type="spellEnd"/>
      <w:r w:rsidRPr="00132D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752984" w:rsidRDefault="00752984" w:rsidP="0075298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298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Szkole Podstawowej nr 52 im. Małego Powstańca w Częstochowie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752984" w:rsidRDefault="00752984" w:rsidP="00752984">
      <w:pPr>
        <w:pStyle w:val="Nagwek1"/>
        <w:numPr>
          <w:ilvl w:val="0"/>
          <w:numId w:val="10"/>
        </w:numPr>
        <w:tabs>
          <w:tab w:val="left" w:pos="993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szCs w:val="32"/>
        </w:rPr>
      </w:pPr>
      <w:r w:rsidRPr="001011FA">
        <w:rPr>
          <w:rFonts w:ascii="Times New Roman" w:hAnsi="Times New Roman" w:cs="Times New Roman"/>
          <w:color w:val="auto"/>
          <w:sz w:val="32"/>
        </w:rPr>
        <w:t>Procedura postępowania w przypadku usiłowania</w:t>
      </w:r>
      <w:r>
        <w:rPr>
          <w:rFonts w:ascii="Times New Roman" w:hAnsi="Times New Roman" w:cs="Times New Roman"/>
          <w:color w:val="auto"/>
          <w:sz w:val="32"/>
        </w:rPr>
        <w:t xml:space="preserve">, zamiaru samobójczego oraz </w:t>
      </w:r>
      <w:r w:rsidRPr="001011FA">
        <w:rPr>
          <w:rFonts w:ascii="Times New Roman" w:hAnsi="Times New Roman" w:cs="Times New Roman"/>
          <w:color w:val="auto"/>
          <w:sz w:val="32"/>
        </w:rPr>
        <w:t>śmierci samobójczej</w:t>
      </w:r>
      <w:r>
        <w:rPr>
          <w:rFonts w:ascii="Times New Roman" w:hAnsi="Times New Roman" w:cs="Times New Roman"/>
          <w:color w:val="auto"/>
          <w:sz w:val="32"/>
        </w:rPr>
        <w:t xml:space="preserve"> ucznia stosowana w </w:t>
      </w:r>
      <w:r w:rsidRPr="00752984">
        <w:rPr>
          <w:rFonts w:ascii="Times New Roman" w:hAnsi="Times New Roman" w:cs="Times New Roman"/>
          <w:color w:val="auto"/>
          <w:sz w:val="32"/>
          <w:szCs w:val="32"/>
        </w:rPr>
        <w:t>Szkole Podstawowej nr 52 im. Małego Powstańca w Częstochowie.</w:t>
      </w:r>
    </w:p>
    <w:p w:rsidR="00132D9B" w:rsidRDefault="00132D9B" w:rsidP="00132D9B">
      <w:pPr>
        <w:pStyle w:val="Nagwek1"/>
        <w:numPr>
          <w:ilvl w:val="0"/>
          <w:numId w:val="10"/>
        </w:numPr>
        <w:tabs>
          <w:tab w:val="left" w:pos="993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szCs w:val="32"/>
        </w:rPr>
      </w:pPr>
      <w:r w:rsidRPr="001011FA">
        <w:rPr>
          <w:rFonts w:ascii="Times New Roman" w:hAnsi="Times New Roman" w:cs="Times New Roman"/>
          <w:color w:val="auto"/>
          <w:sz w:val="32"/>
        </w:rPr>
        <w:t xml:space="preserve">Procedura dopuszczenia do użytku programu </w:t>
      </w:r>
      <w:r>
        <w:rPr>
          <w:rFonts w:ascii="Times New Roman" w:hAnsi="Times New Roman" w:cs="Times New Roman"/>
          <w:color w:val="auto"/>
          <w:sz w:val="32"/>
        </w:rPr>
        <w:t xml:space="preserve">własnego, programu </w:t>
      </w:r>
      <w:r w:rsidRPr="001011FA">
        <w:rPr>
          <w:rFonts w:ascii="Times New Roman" w:hAnsi="Times New Roman" w:cs="Times New Roman"/>
          <w:color w:val="auto"/>
          <w:sz w:val="32"/>
        </w:rPr>
        <w:t>nauczania oraz wyboru podręczników</w:t>
      </w:r>
      <w:r>
        <w:rPr>
          <w:rFonts w:ascii="Times New Roman" w:hAnsi="Times New Roman" w:cs="Times New Roman"/>
          <w:color w:val="auto"/>
          <w:sz w:val="32"/>
        </w:rPr>
        <w:t xml:space="preserve">, które obowiązują w </w:t>
      </w:r>
      <w:r w:rsidRPr="00752984">
        <w:rPr>
          <w:rFonts w:ascii="Times New Roman" w:hAnsi="Times New Roman" w:cs="Times New Roman"/>
          <w:color w:val="auto"/>
          <w:sz w:val="32"/>
          <w:szCs w:val="32"/>
        </w:rPr>
        <w:t>Szkole Podstawowej nr 52 im. Małego Powstańca w Częstochowie.</w:t>
      </w:r>
    </w:p>
    <w:p w:rsidR="00132D9B" w:rsidRDefault="00132D9B" w:rsidP="00132D9B">
      <w:pPr>
        <w:pStyle w:val="Nagwek1"/>
        <w:numPr>
          <w:ilvl w:val="0"/>
          <w:numId w:val="10"/>
        </w:numPr>
        <w:tabs>
          <w:tab w:val="left" w:pos="993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szCs w:val="32"/>
        </w:rPr>
      </w:pPr>
      <w:r w:rsidRPr="00132D9B">
        <w:rPr>
          <w:rFonts w:ascii="Times New Roman" w:hAnsi="Times New Roman" w:cs="Times New Roman"/>
          <w:color w:val="auto"/>
          <w:sz w:val="32"/>
          <w:lang w:eastAsia="pl-PL"/>
        </w:rPr>
        <w:t xml:space="preserve">Procedura </w:t>
      </w:r>
      <w:r>
        <w:rPr>
          <w:rFonts w:ascii="Times New Roman" w:hAnsi="Times New Roman" w:cs="Times New Roman"/>
          <w:color w:val="auto"/>
          <w:sz w:val="32"/>
          <w:lang w:eastAsia="pl-PL"/>
        </w:rPr>
        <w:t xml:space="preserve">obserwacji zajęć </w:t>
      </w:r>
      <w:r>
        <w:rPr>
          <w:rFonts w:ascii="Times New Roman" w:hAnsi="Times New Roman" w:cs="Times New Roman"/>
          <w:color w:val="auto"/>
          <w:sz w:val="32"/>
        </w:rPr>
        <w:t xml:space="preserve">w </w:t>
      </w:r>
      <w:r w:rsidRPr="00752984">
        <w:rPr>
          <w:rFonts w:ascii="Times New Roman" w:hAnsi="Times New Roman" w:cs="Times New Roman"/>
          <w:color w:val="auto"/>
          <w:sz w:val="32"/>
          <w:szCs w:val="32"/>
        </w:rPr>
        <w:t>Szkole Podstawowej nr 52 im. Małego Powstańca w Częstochowie.</w:t>
      </w:r>
    </w:p>
    <w:p w:rsidR="00132D9B" w:rsidRDefault="00132D9B" w:rsidP="00132D9B">
      <w:pPr>
        <w:pStyle w:val="Nagwek1"/>
        <w:numPr>
          <w:ilvl w:val="0"/>
          <w:numId w:val="10"/>
        </w:numPr>
        <w:tabs>
          <w:tab w:val="left" w:pos="993"/>
          <w:tab w:val="left" w:pos="1134"/>
        </w:tabs>
        <w:spacing w:before="240" w:after="240"/>
        <w:ind w:left="851" w:hanging="851"/>
        <w:rPr>
          <w:rFonts w:ascii="Times New Roman" w:hAnsi="Times New Roman" w:cs="Times New Roman"/>
          <w:color w:val="auto"/>
          <w:sz w:val="32"/>
          <w:szCs w:val="32"/>
        </w:rPr>
      </w:pPr>
      <w:r w:rsidRPr="001011FA">
        <w:rPr>
          <w:rFonts w:ascii="Times New Roman" w:eastAsia="Times New Roman" w:hAnsi="Times New Roman" w:cs="Times New Roman"/>
          <w:color w:val="auto"/>
          <w:sz w:val="32"/>
          <w:lang w:eastAsia="pl-PL"/>
        </w:rPr>
        <w:t>Procedura dotycząca oznakowania wyposażenia pomieszczeń</w:t>
      </w:r>
      <w:r>
        <w:rPr>
          <w:rFonts w:ascii="Times New Roman" w:eastAsia="Times New Roman" w:hAnsi="Times New Roman" w:cs="Times New Roman"/>
          <w:color w:val="auto"/>
          <w:sz w:val="32"/>
          <w:lang w:eastAsia="pl-PL"/>
        </w:rPr>
        <w:t xml:space="preserve"> Szkoły</w:t>
      </w:r>
      <w:r w:rsidRPr="00132D9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752984">
        <w:rPr>
          <w:rFonts w:ascii="Times New Roman" w:hAnsi="Times New Roman" w:cs="Times New Roman"/>
          <w:color w:val="auto"/>
          <w:sz w:val="32"/>
          <w:szCs w:val="32"/>
        </w:rPr>
        <w:t>Podstawowej nr 52 im. Małego Powstańca w Częstochowie.</w:t>
      </w:r>
    </w:p>
    <w:p w:rsidR="001B5AFC" w:rsidRDefault="001B5AFC" w:rsidP="001B5AFC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1B5AFC">
        <w:rPr>
          <w:rFonts w:ascii="Times New Roman" w:hAnsi="Times New Roman" w:cs="Times New Roman"/>
          <w:b/>
          <w:sz w:val="32"/>
          <w:szCs w:val="32"/>
        </w:rPr>
        <w:t xml:space="preserve">Procedura organizacji pomocy psychologiczno – pedagogicznej </w:t>
      </w:r>
      <w:r>
        <w:rPr>
          <w:rFonts w:ascii="Times New Roman" w:hAnsi="Times New Roman" w:cs="Times New Roman"/>
          <w:b/>
          <w:sz w:val="32"/>
          <w:szCs w:val="32"/>
        </w:rPr>
        <w:t xml:space="preserve"> oraz</w:t>
      </w:r>
      <w:r w:rsidRPr="001B5AFC">
        <w:rPr>
          <w:rFonts w:ascii="Times New Roman" w:hAnsi="Times New Roman" w:cs="Times New Roman"/>
          <w:b/>
          <w:sz w:val="32"/>
          <w:szCs w:val="32"/>
        </w:rPr>
        <w:t xml:space="preserve"> dokumentowania działań wynikających z udzielania pomocy psychologiczno-pedagogicznej w szkole.</w:t>
      </w:r>
    </w:p>
    <w:p w:rsidR="00E15269" w:rsidRDefault="00E15269" w:rsidP="00E15269">
      <w:pPr>
        <w:spacing w:after="0" w:line="360" w:lineRule="auto"/>
        <w:ind w:left="66"/>
        <w:rPr>
          <w:rFonts w:ascii="Times New Roman" w:hAnsi="Times New Roman" w:cs="Times New Roman"/>
          <w:b/>
          <w:sz w:val="32"/>
          <w:szCs w:val="32"/>
        </w:rPr>
      </w:pPr>
    </w:p>
    <w:p w:rsidR="00E15269" w:rsidRPr="00E15269" w:rsidRDefault="00E15269" w:rsidP="00E15269">
      <w:pPr>
        <w:spacing w:after="0" w:line="360" w:lineRule="auto"/>
        <w:ind w:left="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Procedury i zasady dotyczące zasad organizacji zajęć, bezpieczeństwa i higieny COVID-19</w:t>
      </w:r>
    </w:p>
    <w:p w:rsidR="00752984" w:rsidRPr="00752984" w:rsidRDefault="00752984" w:rsidP="00752984">
      <w:pPr>
        <w:rPr>
          <w:b/>
          <w:lang w:eastAsia="pl-PL"/>
        </w:rPr>
      </w:pPr>
    </w:p>
    <w:p w:rsidR="00752984" w:rsidRPr="00752984" w:rsidRDefault="00752984" w:rsidP="00752984">
      <w:pPr>
        <w:rPr>
          <w:lang w:eastAsia="pl-PL"/>
        </w:rPr>
      </w:pPr>
    </w:p>
    <w:p w:rsidR="004B5EF0" w:rsidRPr="004B5EF0" w:rsidRDefault="004B5EF0" w:rsidP="004B5EF0">
      <w:pPr>
        <w:rPr>
          <w:lang w:eastAsia="pl-PL"/>
        </w:rPr>
      </w:pPr>
    </w:p>
    <w:sectPr w:rsidR="004B5EF0" w:rsidRPr="004B5EF0" w:rsidSect="00613C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6C4"/>
    <w:multiLevelType w:val="multilevel"/>
    <w:tmpl w:val="89E0C48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03212CA7"/>
    <w:multiLevelType w:val="multilevel"/>
    <w:tmpl w:val="859A0422"/>
    <w:numStyleLink w:val="Styl"/>
  </w:abstractNum>
  <w:abstractNum w:abstractNumId="2">
    <w:nsid w:val="053A2DA8"/>
    <w:multiLevelType w:val="hybridMultilevel"/>
    <w:tmpl w:val="0ED8DA5A"/>
    <w:lvl w:ilvl="0" w:tplc="5234F78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96B"/>
    <w:multiLevelType w:val="hybridMultilevel"/>
    <w:tmpl w:val="4A6EC3BC"/>
    <w:lvl w:ilvl="0" w:tplc="5234F782">
      <w:start w:val="1"/>
      <w:numFmt w:val="upperRoman"/>
      <w:lvlText w:val="%1."/>
      <w:lvlJc w:val="left"/>
      <w:pPr>
        <w:ind w:left="3337" w:hanging="360"/>
      </w:pPr>
      <w:rPr>
        <w:rFonts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40DA"/>
    <w:multiLevelType w:val="multilevel"/>
    <w:tmpl w:val="BB729C5E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B413A82"/>
    <w:multiLevelType w:val="multilevel"/>
    <w:tmpl w:val="B3707E7E"/>
    <w:styleLink w:val="Styl1"/>
    <w:lvl w:ilvl="0">
      <w:start w:val="1"/>
      <w:numFmt w:val="decimal"/>
      <w:lvlText w:val="%1)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6">
    <w:nsid w:val="22AB2E67"/>
    <w:multiLevelType w:val="multilevel"/>
    <w:tmpl w:val="B3707E7E"/>
    <w:numStyleLink w:val="Styl1"/>
  </w:abstractNum>
  <w:abstractNum w:abstractNumId="7">
    <w:nsid w:val="245178C7"/>
    <w:multiLevelType w:val="multilevel"/>
    <w:tmpl w:val="5344D1D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AFC4470"/>
    <w:multiLevelType w:val="hybridMultilevel"/>
    <w:tmpl w:val="A5D2D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7652A"/>
    <w:multiLevelType w:val="multilevel"/>
    <w:tmpl w:val="859A0422"/>
    <w:numStyleLink w:val="Styl"/>
  </w:abstractNum>
  <w:abstractNum w:abstractNumId="10">
    <w:nsid w:val="32A40B6F"/>
    <w:multiLevelType w:val="hybridMultilevel"/>
    <w:tmpl w:val="2BCEFB0E"/>
    <w:lvl w:ilvl="0" w:tplc="AE0804FA">
      <w:start w:val="3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44494"/>
    <w:multiLevelType w:val="singleLevel"/>
    <w:tmpl w:val="5234F78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color w:val="auto"/>
        <w:sz w:val="24"/>
      </w:rPr>
    </w:lvl>
  </w:abstractNum>
  <w:abstractNum w:abstractNumId="12">
    <w:nsid w:val="492C56F9"/>
    <w:multiLevelType w:val="multilevel"/>
    <w:tmpl w:val="859A0422"/>
    <w:styleLink w:val="Styl"/>
    <w:lvl w:ilvl="0">
      <w:start w:val="1"/>
      <w:numFmt w:val="upperRoman"/>
      <w:lvlText w:val="%1."/>
      <w:lvlJc w:val="left"/>
      <w:pPr>
        <w:ind w:left="340" w:hanging="34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1613AC1"/>
    <w:multiLevelType w:val="multilevel"/>
    <w:tmpl w:val="859A0422"/>
    <w:numStyleLink w:val="Styl"/>
  </w:abstractNum>
  <w:abstractNum w:abstractNumId="14">
    <w:nsid w:val="55C34F7B"/>
    <w:multiLevelType w:val="singleLevel"/>
    <w:tmpl w:val="C09A6BE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color w:val="auto"/>
        <w:sz w:val="24"/>
      </w:rPr>
    </w:lvl>
  </w:abstractNum>
  <w:abstractNum w:abstractNumId="15">
    <w:nsid w:val="56EB41B8"/>
    <w:multiLevelType w:val="hybridMultilevel"/>
    <w:tmpl w:val="E15872D2"/>
    <w:lvl w:ilvl="0" w:tplc="D304FB4E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843EDEB4" w:tentative="1">
      <w:start w:val="1"/>
      <w:numFmt w:val="lowerLetter"/>
      <w:lvlText w:val="%2."/>
      <w:lvlJc w:val="left"/>
      <w:pPr>
        <w:ind w:left="1080" w:hanging="360"/>
      </w:pPr>
    </w:lvl>
    <w:lvl w:ilvl="2" w:tplc="1D3E2AF2" w:tentative="1">
      <w:start w:val="1"/>
      <w:numFmt w:val="lowerRoman"/>
      <w:lvlText w:val="%3."/>
      <w:lvlJc w:val="right"/>
      <w:pPr>
        <w:ind w:left="1800" w:hanging="180"/>
      </w:pPr>
    </w:lvl>
    <w:lvl w:ilvl="3" w:tplc="04BCDE9A" w:tentative="1">
      <w:start w:val="1"/>
      <w:numFmt w:val="decimal"/>
      <w:lvlText w:val="%4."/>
      <w:lvlJc w:val="left"/>
      <w:pPr>
        <w:ind w:left="2520" w:hanging="360"/>
      </w:pPr>
    </w:lvl>
    <w:lvl w:ilvl="4" w:tplc="3BE8AB74" w:tentative="1">
      <w:start w:val="1"/>
      <w:numFmt w:val="lowerLetter"/>
      <w:lvlText w:val="%5."/>
      <w:lvlJc w:val="left"/>
      <w:pPr>
        <w:ind w:left="3240" w:hanging="360"/>
      </w:pPr>
    </w:lvl>
    <w:lvl w:ilvl="5" w:tplc="EB3022BE" w:tentative="1">
      <w:start w:val="1"/>
      <w:numFmt w:val="lowerRoman"/>
      <w:lvlText w:val="%6."/>
      <w:lvlJc w:val="right"/>
      <w:pPr>
        <w:ind w:left="3960" w:hanging="180"/>
      </w:pPr>
    </w:lvl>
    <w:lvl w:ilvl="6" w:tplc="31143D42" w:tentative="1">
      <w:start w:val="1"/>
      <w:numFmt w:val="decimal"/>
      <w:lvlText w:val="%7."/>
      <w:lvlJc w:val="left"/>
      <w:pPr>
        <w:ind w:left="4680" w:hanging="360"/>
      </w:pPr>
    </w:lvl>
    <w:lvl w:ilvl="7" w:tplc="59F0C8EE" w:tentative="1">
      <w:start w:val="1"/>
      <w:numFmt w:val="lowerLetter"/>
      <w:lvlText w:val="%8."/>
      <w:lvlJc w:val="left"/>
      <w:pPr>
        <w:ind w:left="5400" w:hanging="360"/>
      </w:pPr>
    </w:lvl>
    <w:lvl w:ilvl="8" w:tplc="E954C6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FE6"/>
    <w:rsid w:val="000602D5"/>
    <w:rsid w:val="0008494B"/>
    <w:rsid w:val="000973B0"/>
    <w:rsid w:val="001011FA"/>
    <w:rsid w:val="00132D9B"/>
    <w:rsid w:val="001B5AFC"/>
    <w:rsid w:val="0027400E"/>
    <w:rsid w:val="00284390"/>
    <w:rsid w:val="002C2117"/>
    <w:rsid w:val="00396BDF"/>
    <w:rsid w:val="003E00E3"/>
    <w:rsid w:val="00490E67"/>
    <w:rsid w:val="004B5EF0"/>
    <w:rsid w:val="005E4687"/>
    <w:rsid w:val="00613C7E"/>
    <w:rsid w:val="006562EF"/>
    <w:rsid w:val="00752984"/>
    <w:rsid w:val="007950D1"/>
    <w:rsid w:val="00831CAF"/>
    <w:rsid w:val="00854FE6"/>
    <w:rsid w:val="00880CD4"/>
    <w:rsid w:val="00967DF7"/>
    <w:rsid w:val="00976A8A"/>
    <w:rsid w:val="00B11C81"/>
    <w:rsid w:val="00B234BE"/>
    <w:rsid w:val="00B93C98"/>
    <w:rsid w:val="00BE30B9"/>
    <w:rsid w:val="00C126F7"/>
    <w:rsid w:val="00C80737"/>
    <w:rsid w:val="00CB00F8"/>
    <w:rsid w:val="00CB4D9F"/>
    <w:rsid w:val="00E15269"/>
    <w:rsid w:val="00E20488"/>
    <w:rsid w:val="00EB4DEF"/>
    <w:rsid w:val="00F655ED"/>
    <w:rsid w:val="00FA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BE"/>
  </w:style>
  <w:style w:type="paragraph" w:styleId="Nagwek1">
    <w:name w:val="heading 1"/>
    <w:basedOn w:val="Normalny"/>
    <w:next w:val="Normalny"/>
    <w:link w:val="Nagwek1Znak"/>
    <w:uiPriority w:val="9"/>
    <w:qFormat/>
    <w:rsid w:val="00F655E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5E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55E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55E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55E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55E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E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55E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E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5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5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5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5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5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">
    <w:name w:val="Styl"/>
    <w:uiPriority w:val="99"/>
    <w:rsid w:val="007950D1"/>
    <w:pPr>
      <w:numPr>
        <w:numId w:val="4"/>
      </w:numPr>
    </w:pPr>
  </w:style>
  <w:style w:type="numbering" w:customStyle="1" w:styleId="Styl1">
    <w:name w:val="Styl1"/>
    <w:uiPriority w:val="99"/>
    <w:rsid w:val="007950D1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5E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5E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55E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55E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55E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55E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E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55E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E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5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5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5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5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5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">
    <w:name w:val="Styl"/>
    <w:uiPriority w:val="99"/>
    <w:rsid w:val="007950D1"/>
    <w:pPr>
      <w:numPr>
        <w:numId w:val="4"/>
      </w:numPr>
    </w:pPr>
  </w:style>
  <w:style w:type="numbering" w:customStyle="1" w:styleId="Styl1">
    <w:name w:val="Styl1"/>
    <w:uiPriority w:val="99"/>
    <w:rsid w:val="007950D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D024-7B70-48B9-8A61-9E6CDDA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SP52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Wicedyrektor</cp:lastModifiedBy>
  <cp:revision>5</cp:revision>
  <cp:lastPrinted>2020-01-09T06:17:00Z</cp:lastPrinted>
  <dcterms:created xsi:type="dcterms:W3CDTF">2020-01-08T12:37:00Z</dcterms:created>
  <dcterms:modified xsi:type="dcterms:W3CDTF">2021-09-09T08:31:00Z</dcterms:modified>
</cp:coreProperties>
</file>